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A" w:rsidRDefault="007A15D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F305A" w:rsidRDefault="008F305A">
      <w:pPr>
        <w:spacing w:before="4"/>
        <w:rPr>
          <w:rFonts w:eastAsia="Times New Roman" w:cs="Times New Roman"/>
          <w:b/>
          <w:i/>
          <w:sz w:val="20"/>
          <w:szCs w:val="20"/>
        </w:rPr>
      </w:pPr>
    </w:p>
    <w:p w:rsidR="007A15DA" w:rsidRPr="00BB7235" w:rsidRDefault="007A2FBE">
      <w:pPr>
        <w:spacing w:before="4"/>
        <w:rPr>
          <w:rFonts w:eastAsia="Times New Roman" w:cs="Times New Roman"/>
          <w:b/>
          <w:i/>
          <w:sz w:val="20"/>
          <w:szCs w:val="20"/>
        </w:rPr>
      </w:pPr>
      <w:r w:rsidRPr="00BB7235">
        <w:rPr>
          <w:rFonts w:eastAsia="Times New Roman" w:cs="Times New Roman"/>
          <w:b/>
          <w:i/>
          <w:sz w:val="20"/>
          <w:szCs w:val="20"/>
        </w:rPr>
        <w:t>Instructions</w:t>
      </w:r>
    </w:p>
    <w:p w:rsidR="00BB7235" w:rsidRPr="00BB7235" w:rsidRDefault="00E44C8B" w:rsidP="00BB7235">
      <w:p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This</w:t>
      </w:r>
      <w:r w:rsidRPr="00BB7235">
        <w:rPr>
          <w:i/>
          <w:spacing w:val="-6"/>
          <w:sz w:val="20"/>
          <w:szCs w:val="20"/>
        </w:rPr>
        <w:t xml:space="preserve"> </w:t>
      </w:r>
      <w:r w:rsidR="007A2FBE" w:rsidRPr="00BB7235">
        <w:rPr>
          <w:i/>
          <w:sz w:val="20"/>
          <w:szCs w:val="20"/>
        </w:rPr>
        <w:t>plan</w:t>
      </w:r>
      <w:r w:rsidRPr="00BB7235">
        <w:rPr>
          <w:i/>
          <w:spacing w:val="-1"/>
          <w:sz w:val="20"/>
          <w:szCs w:val="20"/>
        </w:rPr>
        <w:t xml:space="preserve"> is required for any </w:t>
      </w:r>
      <w:r w:rsidR="00BB7235" w:rsidRPr="00BB7235">
        <w:rPr>
          <w:i/>
          <w:spacing w:val="-1"/>
          <w:sz w:val="20"/>
          <w:szCs w:val="20"/>
        </w:rPr>
        <w:t>student with a known medical condition, short or long term, that:</w:t>
      </w:r>
    </w:p>
    <w:p w:rsidR="00BB7235" w:rsidRPr="00BB7235" w:rsidRDefault="00BB7235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requires intervention i.e. the administration of medication or other support; and/or</w:t>
      </w:r>
    </w:p>
    <w:p w:rsidR="00BB7235" w:rsidRDefault="00E44C8B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could lead to a medical emergency.</w:t>
      </w:r>
      <w:r w:rsidR="00A43191" w:rsidRPr="00BB7235">
        <w:rPr>
          <w:i/>
          <w:spacing w:val="-1"/>
          <w:sz w:val="20"/>
          <w:szCs w:val="20"/>
        </w:rPr>
        <w:t xml:space="preserve"> </w:t>
      </w:r>
    </w:p>
    <w:p w:rsidR="00E3667E" w:rsidRPr="008F305A" w:rsidRDefault="00E3667E" w:rsidP="00E3667E">
      <w:pPr>
        <w:ind w:right="249"/>
        <w:rPr>
          <w:i/>
          <w:spacing w:val="-1"/>
          <w:sz w:val="2"/>
          <w:szCs w:val="12"/>
        </w:rPr>
      </w:pPr>
    </w:p>
    <w:p w:rsidR="00E3667E" w:rsidRPr="00E3667E" w:rsidRDefault="00E44C8B" w:rsidP="00BB7235">
      <w:pPr>
        <w:ind w:right="249"/>
        <w:rPr>
          <w:i/>
          <w:spacing w:val="35"/>
          <w:sz w:val="12"/>
          <w:szCs w:val="12"/>
        </w:rPr>
      </w:pPr>
      <w:r w:rsidRPr="00BB7235">
        <w:rPr>
          <w:i/>
          <w:spacing w:val="-1"/>
          <w:sz w:val="20"/>
          <w:szCs w:val="20"/>
        </w:rPr>
        <w:t xml:space="preserve">Section D may be replaced by a </w:t>
      </w:r>
      <w:r w:rsidR="00BB7235">
        <w:rPr>
          <w:i/>
          <w:spacing w:val="-1"/>
          <w:sz w:val="20"/>
          <w:szCs w:val="20"/>
        </w:rPr>
        <w:t>condition specific</w:t>
      </w:r>
      <w:r w:rsidRPr="00BB7235">
        <w:rPr>
          <w:i/>
          <w:spacing w:val="-1"/>
          <w:sz w:val="20"/>
          <w:szCs w:val="20"/>
        </w:rPr>
        <w:t xml:space="preserve"> </w:t>
      </w:r>
      <w:r w:rsidR="00A43191" w:rsidRPr="00BB7235">
        <w:rPr>
          <w:i/>
          <w:spacing w:val="-1"/>
          <w:sz w:val="20"/>
          <w:szCs w:val="20"/>
        </w:rPr>
        <w:t>management</w:t>
      </w:r>
      <w:r w:rsidRPr="00BB7235">
        <w:rPr>
          <w:i/>
          <w:spacing w:val="-1"/>
          <w:sz w:val="20"/>
          <w:szCs w:val="20"/>
        </w:rPr>
        <w:t xml:space="preserve"> plan</w:t>
      </w:r>
      <w:r w:rsidR="00BB7235">
        <w:rPr>
          <w:i/>
          <w:spacing w:val="-1"/>
          <w:sz w:val="20"/>
          <w:szCs w:val="20"/>
        </w:rPr>
        <w:t xml:space="preserve"> e.g. </w:t>
      </w:r>
      <w:r w:rsidRPr="00BB7235">
        <w:rPr>
          <w:i/>
          <w:spacing w:val="-1"/>
          <w:sz w:val="20"/>
          <w:szCs w:val="20"/>
        </w:rPr>
        <w:t>asthma, diabetes</w:t>
      </w:r>
      <w:r w:rsidR="00C33ABC" w:rsidRPr="00BB7235">
        <w:rPr>
          <w:i/>
          <w:spacing w:val="-1"/>
          <w:sz w:val="20"/>
          <w:szCs w:val="20"/>
        </w:rPr>
        <w:t>, epilepsy</w:t>
      </w:r>
      <w:r w:rsidRPr="00BB7235">
        <w:rPr>
          <w:i/>
          <w:spacing w:val="-1"/>
          <w:sz w:val="20"/>
          <w:szCs w:val="20"/>
        </w:rPr>
        <w:t xml:space="preserve"> and</w:t>
      </w:r>
      <w:r w:rsidR="00E3667E">
        <w:rPr>
          <w:i/>
          <w:spacing w:val="-1"/>
          <w:sz w:val="20"/>
          <w:szCs w:val="20"/>
        </w:rPr>
        <w:t xml:space="preserve">/or </w:t>
      </w:r>
      <w:r w:rsidRPr="00BB7235">
        <w:rPr>
          <w:i/>
          <w:spacing w:val="-1"/>
          <w:sz w:val="20"/>
          <w:szCs w:val="20"/>
        </w:rPr>
        <w:t>anaphylaxis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3667E">
        <w:rPr>
          <w:i/>
          <w:spacing w:val="-1"/>
          <w:sz w:val="20"/>
          <w:szCs w:val="20"/>
        </w:rPr>
        <w:t xml:space="preserve">available </w:t>
      </w:r>
      <w:r w:rsidRPr="00BB7235">
        <w:rPr>
          <w:i/>
          <w:spacing w:val="-1"/>
          <w:sz w:val="20"/>
          <w:szCs w:val="20"/>
        </w:rPr>
        <w:t xml:space="preserve">from relevant associations or treating medical practitioners. </w:t>
      </w:r>
      <w:r w:rsidR="00C33ABC" w:rsidRPr="00BB7235">
        <w:rPr>
          <w:i/>
          <w:spacing w:val="-1"/>
          <w:sz w:val="20"/>
          <w:szCs w:val="20"/>
        </w:rPr>
        <w:t>If a student requires a</w:t>
      </w:r>
      <w:r w:rsidR="00C517A4" w:rsidRPr="00BB7235">
        <w:rPr>
          <w:i/>
          <w:spacing w:val="-1"/>
          <w:sz w:val="20"/>
          <w:szCs w:val="20"/>
        </w:rPr>
        <w:t xml:space="preserve"> more detailed Known</w:t>
      </w:r>
      <w:r w:rsidR="00A43191" w:rsidRPr="00BB7235">
        <w:rPr>
          <w:i/>
          <w:spacing w:val="-1"/>
          <w:sz w:val="20"/>
          <w:szCs w:val="20"/>
        </w:rPr>
        <w:t xml:space="preserve"> Medical</w:t>
      </w:r>
      <w:r w:rsidR="00C517A4" w:rsidRPr="00BB7235">
        <w:rPr>
          <w:i/>
          <w:spacing w:val="-1"/>
          <w:sz w:val="20"/>
          <w:szCs w:val="20"/>
        </w:rPr>
        <w:t xml:space="preserve"> Condition </w:t>
      </w:r>
      <w:r w:rsidR="00A43191" w:rsidRPr="00BB7235">
        <w:rPr>
          <w:i/>
          <w:spacing w:val="-1"/>
          <w:sz w:val="20"/>
          <w:szCs w:val="20"/>
        </w:rPr>
        <w:t>Response</w:t>
      </w:r>
      <w:r w:rsidR="00C33ABC" w:rsidRPr="00BB7235">
        <w:rPr>
          <w:i/>
          <w:spacing w:val="-1"/>
          <w:sz w:val="20"/>
          <w:szCs w:val="20"/>
        </w:rPr>
        <w:t xml:space="preserve"> Plan</w:t>
      </w:r>
      <w:r w:rsidR="00C517A4" w:rsidRPr="00BB7235">
        <w:rPr>
          <w:i/>
          <w:spacing w:val="-1"/>
          <w:sz w:val="20"/>
          <w:szCs w:val="20"/>
        </w:rPr>
        <w:t xml:space="preserve"> </w:t>
      </w:r>
      <w:r w:rsidR="00C33ABC" w:rsidRPr="00BB7235">
        <w:rPr>
          <w:i/>
          <w:spacing w:val="-1"/>
          <w:sz w:val="20"/>
          <w:szCs w:val="20"/>
        </w:rPr>
        <w:t xml:space="preserve">this should be referred to the students </w:t>
      </w:r>
      <w:r w:rsidR="00E3667E">
        <w:rPr>
          <w:i/>
          <w:spacing w:val="-1"/>
          <w:sz w:val="20"/>
          <w:szCs w:val="20"/>
        </w:rPr>
        <w:t xml:space="preserve">qualified health professional </w:t>
      </w:r>
      <w:r w:rsidR="00C33ABC" w:rsidRPr="00BB7235">
        <w:rPr>
          <w:i/>
          <w:spacing w:val="-1"/>
          <w:sz w:val="20"/>
          <w:szCs w:val="20"/>
        </w:rPr>
        <w:t>to prepare</w:t>
      </w:r>
      <w:r w:rsidR="00C33ABC" w:rsidRPr="00BB7235">
        <w:rPr>
          <w:i/>
          <w:spacing w:val="35"/>
          <w:sz w:val="20"/>
          <w:szCs w:val="20"/>
        </w:rPr>
        <w:t>.</w:t>
      </w:r>
      <w:r w:rsidR="00C517A4" w:rsidRPr="00E3667E">
        <w:rPr>
          <w:i/>
          <w:spacing w:val="35"/>
          <w:sz w:val="12"/>
          <w:szCs w:val="12"/>
        </w:rPr>
        <w:t xml:space="preserve"> </w:t>
      </w:r>
    </w:p>
    <w:p w:rsidR="007A15DA" w:rsidRPr="00BB7235" w:rsidRDefault="00E3667E" w:rsidP="00BB7235">
      <w:pPr>
        <w:ind w:right="249"/>
        <w:rPr>
          <w:rFonts w:eastAsia="Calibri" w:cs="Calibri"/>
          <w:i/>
          <w:sz w:val="20"/>
          <w:szCs w:val="20"/>
        </w:rPr>
      </w:pPr>
      <w:r w:rsidRPr="00E3667E">
        <w:rPr>
          <w:i/>
          <w:spacing w:val="-1"/>
          <w:sz w:val="20"/>
          <w:szCs w:val="20"/>
        </w:rPr>
        <w:t>This plan must be reviewed annually</w:t>
      </w:r>
      <w:r>
        <w:rPr>
          <w:i/>
          <w:spacing w:val="35"/>
          <w:sz w:val="20"/>
          <w:szCs w:val="20"/>
        </w:rPr>
        <w:t xml:space="preserve">. </w:t>
      </w:r>
      <w:r w:rsidR="00E44C8B" w:rsidRPr="00BB7235">
        <w:rPr>
          <w:i/>
          <w:spacing w:val="-1"/>
          <w:sz w:val="20"/>
          <w:szCs w:val="20"/>
        </w:rPr>
        <w:t>Parents/carers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must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inform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school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immediately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if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there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are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any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changes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to</w:t>
      </w:r>
      <w:r w:rsidR="00E44C8B" w:rsidRPr="00BB7235">
        <w:rPr>
          <w:i/>
          <w:spacing w:val="-3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the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plan.</w:t>
      </w:r>
    </w:p>
    <w:p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698"/>
        <w:gridCol w:w="462"/>
        <w:gridCol w:w="1242"/>
        <w:gridCol w:w="161"/>
        <w:gridCol w:w="945"/>
        <w:gridCol w:w="879"/>
        <w:gridCol w:w="893"/>
        <w:gridCol w:w="1202"/>
      </w:tblGrid>
      <w:tr w:rsidR="00E46AE8" w:rsidTr="00020F1F">
        <w:tc>
          <w:tcPr>
            <w:tcW w:w="10884" w:type="dxa"/>
            <w:gridSpan w:val="10"/>
            <w:shd w:val="clear" w:color="auto" w:fill="4F81BD" w:themeFill="accent1"/>
          </w:tcPr>
          <w:p w:rsidR="00E46AE8" w:rsidRPr="00E46AE8" w:rsidRDefault="00E46AE8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E46AE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A – Personal Details (please fill in clearly)</w:t>
            </w:r>
          </w:p>
        </w:tc>
      </w:tr>
      <w:tr w:rsidR="00271D7F" w:rsidTr="00543DD8">
        <w:tc>
          <w:tcPr>
            <w:tcW w:w="2268" w:type="dxa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294" w:type="dxa"/>
            <w:gridSpan w:val="3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24" w:type="dxa"/>
            <w:gridSpan w:val="2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202" w:type="dxa"/>
          </w:tcPr>
          <w:p w:rsidR="00271D7F" w:rsidRPr="00543DD8" w:rsidRDefault="00271D7F" w:rsidP="00271D7F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  F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:rsidTr="00543DD8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29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19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543DD8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29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19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235" w:rsidTr="00543DD8">
        <w:tc>
          <w:tcPr>
            <w:tcW w:w="2268" w:type="dxa"/>
            <w:vMerge w:val="restart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2832" w:type="dxa"/>
            <w:gridSpan w:val="2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810" w:type="dxa"/>
            <w:gridSpan w:val="4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2974" w:type="dxa"/>
            <w:gridSpan w:val="3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</w:tr>
      <w:tr w:rsidR="00BB7235" w:rsidTr="00543DD8">
        <w:tc>
          <w:tcPr>
            <w:tcW w:w="2268" w:type="dxa"/>
            <w:vMerge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0" w:type="dxa"/>
            <w:gridSpan w:val="4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3"/>
          </w:tcPr>
          <w:p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906865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36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Tr="00906865">
        <w:tc>
          <w:tcPr>
            <w:tcW w:w="2268" w:type="dxa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36" w:type="dxa"/>
            <w:gridSpan w:val="4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:rsidTr="00906865">
        <w:tc>
          <w:tcPr>
            <w:tcW w:w="3402" w:type="dxa"/>
            <w:gridSpan w:val="2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3402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25660" w:rsidRDefault="00925660">
      <w:pPr>
        <w:spacing w:before="4"/>
        <w:rPr>
          <w:rFonts w:eastAsia="Calibri" w:cs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275"/>
        <w:gridCol w:w="1245"/>
      </w:tblGrid>
      <w:tr w:rsidR="00925660" w:rsidRPr="00925660" w:rsidTr="00271D7F">
        <w:tc>
          <w:tcPr>
            <w:tcW w:w="10884" w:type="dxa"/>
            <w:gridSpan w:val="3"/>
            <w:shd w:val="clear" w:color="auto" w:fill="4F81BD" w:themeFill="accent1"/>
          </w:tcPr>
          <w:p w:rsidR="00925660" w:rsidRPr="00925660" w:rsidRDefault="00925660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B – Management Approach</w:t>
            </w:r>
            <w:r w:rsidR="00543DD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 and Medication</w:t>
            </w:r>
          </w:p>
        </w:tc>
      </w:tr>
      <w:tr w:rsidR="00925660" w:rsidTr="00271D7F">
        <w:tc>
          <w:tcPr>
            <w:tcW w:w="8364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Student can self-manage care?</w:t>
            </w:r>
          </w:p>
        </w:tc>
        <w:tc>
          <w:tcPr>
            <w:tcW w:w="1275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spacing w:val="-1"/>
                <w:w w:val="95"/>
                <w:sz w:val="20"/>
                <w:szCs w:val="20"/>
              </w:rPr>
              <w:t xml:space="preserve">Yes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E3667E" w:rsidRPr="00543DD8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w w:val="95"/>
                <w:sz w:val="20"/>
                <w:szCs w:val="20"/>
              </w:rPr>
              <w:t xml:space="preserve">    </w:t>
            </w:r>
          </w:p>
        </w:tc>
        <w:tc>
          <w:tcPr>
            <w:tcW w:w="1245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No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925660" w:rsidTr="00271D7F">
        <w:tc>
          <w:tcPr>
            <w:tcW w:w="8364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School staff assistance is required?</w:t>
            </w:r>
          </w:p>
        </w:tc>
        <w:tc>
          <w:tcPr>
            <w:tcW w:w="1275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Yes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1245" w:type="dxa"/>
          </w:tcPr>
          <w:p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No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543DD8" w:rsidTr="00271D7F">
        <w:tc>
          <w:tcPr>
            <w:tcW w:w="8364" w:type="dxa"/>
          </w:tcPr>
          <w:p w:rsidR="00543DD8" w:rsidRPr="00543DD8" w:rsidRDefault="00543DD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Student is presently taking medication?</w:t>
            </w:r>
          </w:p>
        </w:tc>
        <w:tc>
          <w:tcPr>
            <w:tcW w:w="127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Yes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No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543DD8" w:rsidTr="00271D7F">
        <w:tc>
          <w:tcPr>
            <w:tcW w:w="8364" w:type="dxa"/>
          </w:tcPr>
          <w:p w:rsidR="00543DD8" w:rsidRPr="00543DD8" w:rsidRDefault="00543DD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*Please complete and attach a </w:t>
            </w:r>
            <w:r w:rsidRPr="00543DD8">
              <w:rPr>
                <w:rFonts w:eastAsia="Calibri" w:cs="Calibri"/>
                <w:i/>
                <w:sz w:val="20"/>
                <w:szCs w:val="20"/>
              </w:rPr>
              <w:t>Medication Authorisation and Administration Record</w:t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form</w:t>
            </w:r>
          </w:p>
        </w:tc>
        <w:tc>
          <w:tcPr>
            <w:tcW w:w="127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Pr="00271D7F" w:rsidRDefault="007A15DA">
      <w:pPr>
        <w:spacing w:before="4"/>
        <w:rPr>
          <w:rFonts w:ascii="Calibri" w:eastAsia="Calibri" w:hAnsi="Calibri" w:cs="Calibri"/>
          <w:sz w:val="20"/>
          <w:szCs w:val="20"/>
        </w:rPr>
      </w:pPr>
      <w:bookmarkStart w:id="0" w:name="Section_A_–_Personal_details_(PLEASE_FIL"/>
      <w:bookmarkStart w:id="1" w:name="Section_B_–_Management_approach"/>
      <w:bookmarkEnd w:id="0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"/>
        <w:gridCol w:w="3544"/>
        <w:gridCol w:w="851"/>
        <w:gridCol w:w="3087"/>
      </w:tblGrid>
      <w:tr w:rsidR="00925660" w:rsidRPr="00925660" w:rsidTr="00271D7F">
        <w:tc>
          <w:tcPr>
            <w:tcW w:w="10884" w:type="dxa"/>
            <w:gridSpan w:val="5"/>
            <w:shd w:val="clear" w:color="auto" w:fill="4F81BD" w:themeFill="accent1"/>
          </w:tcPr>
          <w:p w:rsidR="00925660" w:rsidRPr="00925660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C – </w:t>
            </w:r>
            <w:r w:rsidR="00B34AA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Parent/Carer  Authorisation</w:t>
            </w:r>
          </w:p>
        </w:tc>
      </w:tr>
      <w:tr w:rsidR="00925660" w:rsidRPr="00543DD8" w:rsidTr="00271D7F">
        <w:tc>
          <w:tcPr>
            <w:tcW w:w="10884" w:type="dxa"/>
            <w:gridSpan w:val="5"/>
          </w:tcPr>
          <w:p w:rsidR="00925660" w:rsidRPr="00543DD8" w:rsidRDefault="00925660" w:rsidP="0092566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give permission for my child to:</w:t>
            </w:r>
          </w:p>
          <w:p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treated by school staff in accordance with this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>plan</w:t>
            </w:r>
            <w:r w:rsidR="00E3667E" w:rsidRPr="00543DD8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43DD8">
              <w:rPr>
                <w:rFonts w:eastAsia="Calibri" w:cs="Calibri"/>
                <w:sz w:val="20"/>
                <w:szCs w:val="20"/>
              </w:rPr>
              <w:t>if required;</w:t>
            </w:r>
          </w:p>
          <w:p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identified by </w:t>
            </w:r>
            <w:r w:rsidRPr="00543DD8">
              <w:rPr>
                <w:spacing w:val="-1"/>
                <w:sz w:val="20"/>
                <w:szCs w:val="20"/>
              </w:rPr>
              <w:t xml:space="preserve">section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4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which includes</w:t>
            </w:r>
            <w:r w:rsidRPr="00543DD8">
              <w:rPr>
                <w:sz w:val="20"/>
                <w:szCs w:val="20"/>
              </w:rPr>
              <w:t xml:space="preserve"> a </w:t>
            </w:r>
            <w:r w:rsidRPr="00543DD8">
              <w:rPr>
                <w:spacing w:val="-2"/>
                <w:sz w:val="20"/>
                <w:szCs w:val="20"/>
              </w:rPr>
              <w:t>photograph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my</w:t>
            </w:r>
            <w:r w:rsidRPr="00543DD8">
              <w:rPr>
                <w:spacing w:val="-1"/>
                <w:sz w:val="20"/>
                <w:szCs w:val="20"/>
              </w:rPr>
              <w:t xml:space="preserve"> child and treatment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information to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be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displayed in</w:t>
            </w:r>
            <w:r w:rsidRPr="00543DD8">
              <w:rPr>
                <w:spacing w:val="77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school’s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first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aid and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medical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treatment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room/s,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staff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room/s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and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other </w:t>
            </w:r>
            <w:r w:rsidRPr="00543DD8">
              <w:rPr>
                <w:spacing w:val="-1"/>
                <w:sz w:val="20"/>
                <w:szCs w:val="20"/>
              </w:rPr>
              <w:t>locations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considered appropriate.</w:t>
            </w:r>
          </w:p>
          <w:p w:rsidR="00925660" w:rsidRPr="00543DD8" w:rsidRDefault="00925660" w:rsidP="00CD7FC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As a parent/carer I will notify you immediately of any change to this plan and provide a reviewed version.</w:t>
            </w:r>
          </w:p>
          <w:p w:rsidR="00CD7FCC" w:rsidRPr="00543DD8" w:rsidRDefault="00925660" w:rsidP="00B34AA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understand that I am responsible for any ambulance costs outside the ACT.</w:t>
            </w:r>
          </w:p>
        </w:tc>
      </w:tr>
      <w:tr w:rsidR="00CD7FCC" w:rsidRPr="00543DD8" w:rsidTr="00133E42">
        <w:tc>
          <w:tcPr>
            <w:tcW w:w="2694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Parent/Carer Signature</w:t>
            </w:r>
          </w:p>
        </w:tc>
        <w:tc>
          <w:tcPr>
            <w:tcW w:w="4252" w:type="dxa"/>
            <w:gridSpan w:val="2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:rsidTr="00271D7F">
        <w:tc>
          <w:tcPr>
            <w:tcW w:w="10884" w:type="dxa"/>
            <w:gridSpan w:val="5"/>
          </w:tcPr>
          <w:p w:rsidR="00CD7FCC" w:rsidRPr="00543DD8" w:rsidRDefault="00CD7FCC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Qualified Health Professional</w:t>
            </w:r>
            <w:r w:rsidR="00B34AA2" w:rsidRPr="00543DD8">
              <w:rPr>
                <w:rFonts w:eastAsia="Calibri" w:cs="Calibri"/>
                <w:b/>
                <w:sz w:val="20"/>
                <w:szCs w:val="20"/>
              </w:rPr>
              <w:t xml:space="preserve"> Endorsement</w:t>
            </w:r>
          </w:p>
        </w:tc>
      </w:tr>
      <w:tr w:rsidR="00CD7FCC" w:rsidRPr="00543DD8" w:rsidTr="00271D7F">
        <w:tc>
          <w:tcPr>
            <w:tcW w:w="10884" w:type="dxa"/>
            <w:gridSpan w:val="5"/>
          </w:tcPr>
          <w:p w:rsidR="00CD7FCC" w:rsidRPr="00543DD8" w:rsidRDefault="00CD7FCC" w:rsidP="00906865">
            <w:pPr>
              <w:pStyle w:val="BodyText"/>
              <w:spacing w:before="40" w:after="40"/>
              <w:ind w:left="0"/>
              <w:rPr>
                <w:sz w:val="20"/>
                <w:szCs w:val="20"/>
              </w:rPr>
            </w:pPr>
            <w:r w:rsidRPr="00543DD8">
              <w:rPr>
                <w:sz w:val="20"/>
                <w:szCs w:val="20"/>
              </w:rPr>
              <w:t xml:space="preserve">I </w:t>
            </w:r>
            <w:r w:rsidRPr="00543DD8">
              <w:rPr>
                <w:spacing w:val="-1"/>
                <w:sz w:val="20"/>
                <w:szCs w:val="20"/>
              </w:rPr>
              <w:t>am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aware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of,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and support,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-2"/>
                <w:sz w:val="20"/>
                <w:szCs w:val="20"/>
              </w:rPr>
              <w:t xml:space="preserve"> health care </w:t>
            </w:r>
            <w:r w:rsidRPr="00543DD8">
              <w:rPr>
                <w:spacing w:val="-1"/>
                <w:sz w:val="20"/>
                <w:szCs w:val="20"/>
              </w:rPr>
              <w:t>treatment/actions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outlined in Section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of </w:t>
            </w:r>
            <w:r w:rsidRPr="00543DD8">
              <w:rPr>
                <w:spacing w:val="-1"/>
                <w:sz w:val="20"/>
                <w:szCs w:val="20"/>
              </w:rPr>
              <w:t>this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form</w:t>
            </w:r>
            <w:r w:rsidR="00B34AA2" w:rsidRPr="00543DD8">
              <w:rPr>
                <w:spacing w:val="-1"/>
                <w:sz w:val="20"/>
                <w:szCs w:val="20"/>
              </w:rPr>
              <w:t>.</w:t>
            </w:r>
          </w:p>
        </w:tc>
      </w:tr>
      <w:tr w:rsidR="00E3667E" w:rsidRPr="00543DD8" w:rsidTr="007E7AB9">
        <w:tc>
          <w:tcPr>
            <w:tcW w:w="3402" w:type="dxa"/>
            <w:gridSpan w:val="2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Name</w:t>
            </w:r>
          </w:p>
        </w:tc>
        <w:tc>
          <w:tcPr>
            <w:tcW w:w="3544" w:type="dxa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67E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:rsidTr="007E7AB9">
        <w:tc>
          <w:tcPr>
            <w:tcW w:w="3402" w:type="dxa"/>
            <w:gridSpan w:val="2"/>
          </w:tcPr>
          <w:p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Signature</w:t>
            </w:r>
          </w:p>
        </w:tc>
        <w:tc>
          <w:tcPr>
            <w:tcW w:w="3544" w:type="dxa"/>
          </w:tcPr>
          <w:p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B34AA2" w:rsidRPr="00543DD8" w:rsidTr="00271D7F">
        <w:tc>
          <w:tcPr>
            <w:tcW w:w="10884" w:type="dxa"/>
            <w:gridSpan w:val="5"/>
          </w:tcPr>
          <w:p w:rsidR="00B34AA2" w:rsidRPr="00543DD8" w:rsidRDefault="00B34AA2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Staff Agreement</w:t>
            </w:r>
          </w:p>
        </w:tc>
      </w:tr>
      <w:tr w:rsidR="00B34AA2" w:rsidRPr="00543DD8" w:rsidTr="00271D7F">
        <w:tc>
          <w:tcPr>
            <w:tcW w:w="10884" w:type="dxa"/>
            <w:gridSpan w:val="5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am aware of, and support, the health care treatment/actions outlined in Section D of this form.</w:t>
            </w: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Name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Signature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B34AA2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</w:t>
            </w:r>
            <w:r w:rsidR="00271D7F" w:rsidRPr="00543DD8">
              <w:rPr>
                <w:rFonts w:eastAsia="Calibri" w:cs="Calibri"/>
                <w:sz w:val="20"/>
                <w:szCs w:val="20"/>
              </w:rPr>
              <w:t xml:space="preserve"> Staff Name/s</w:t>
            </w:r>
            <w:r>
              <w:rPr>
                <w:rFonts w:eastAsia="Calibri" w:cs="Calibri"/>
                <w:sz w:val="20"/>
                <w:szCs w:val="20"/>
              </w:rPr>
              <w:t xml:space="preserve"> &amp; Title</w:t>
            </w:r>
          </w:p>
        </w:tc>
        <w:tc>
          <w:tcPr>
            <w:tcW w:w="4252" w:type="dxa"/>
            <w:gridSpan w:val="2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:rsidTr="00133E42">
        <w:tc>
          <w:tcPr>
            <w:tcW w:w="2694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Staff Signature/s</w:t>
            </w:r>
          </w:p>
        </w:tc>
        <w:tc>
          <w:tcPr>
            <w:tcW w:w="4252" w:type="dxa"/>
            <w:gridSpan w:val="2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8F305A" w:rsidRPr="00543DD8" w:rsidTr="00AC7D84">
        <w:tc>
          <w:tcPr>
            <w:tcW w:w="10884" w:type="dxa"/>
            <w:gridSpan w:val="5"/>
          </w:tcPr>
          <w:p w:rsidR="008F305A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 additional staff signatures will be found on attached sheet</w:t>
            </w:r>
          </w:p>
        </w:tc>
      </w:tr>
    </w:tbl>
    <w:p w:rsidR="007A15DA" w:rsidRDefault="007A15DA">
      <w:pPr>
        <w:spacing w:before="12"/>
        <w:rPr>
          <w:rFonts w:ascii="Calibri" w:eastAsia="Calibri" w:hAnsi="Calibri" w:cs="Calibri"/>
          <w:sz w:val="26"/>
          <w:szCs w:val="26"/>
        </w:rPr>
      </w:pPr>
      <w:bookmarkStart w:id="2" w:name="Section_C_–_Consent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609"/>
      </w:tblGrid>
      <w:tr w:rsidR="00E3667E" w:rsidTr="00020F1F">
        <w:tc>
          <w:tcPr>
            <w:tcW w:w="10877" w:type="dxa"/>
            <w:gridSpan w:val="2"/>
            <w:shd w:val="clear" w:color="auto" w:fill="4F81BD" w:themeFill="accent1"/>
          </w:tcPr>
          <w:p w:rsidR="00E3667E" w:rsidRPr="008467FA" w:rsidRDefault="00E3667E" w:rsidP="000F6722">
            <w:pPr>
              <w:pStyle w:val="Heading1"/>
              <w:spacing w:before="60" w:after="60"/>
              <w:ind w:left="0"/>
              <w:rPr>
                <w:color w:val="FFFFFF" w:themeColor="background1"/>
                <w:spacing w:val="-1"/>
              </w:rPr>
            </w:pPr>
            <w:r w:rsidRPr="008467FA">
              <w:rPr>
                <w:color w:val="FFFFFF" w:themeColor="background1"/>
                <w:spacing w:val="-1"/>
              </w:rPr>
              <w:t xml:space="preserve">Section D – </w:t>
            </w:r>
            <w:r w:rsidR="000F6722" w:rsidRPr="008467FA">
              <w:rPr>
                <w:color w:val="FFFFFF" w:themeColor="background1"/>
                <w:spacing w:val="-1"/>
              </w:rPr>
              <w:t>Known Medical Condition Response Plan</w:t>
            </w:r>
          </w:p>
        </w:tc>
      </w:tr>
      <w:tr w:rsidR="00E3667E" w:rsidTr="00020F1F">
        <w:tc>
          <w:tcPr>
            <w:tcW w:w="10877" w:type="dxa"/>
            <w:gridSpan w:val="2"/>
          </w:tcPr>
          <w:p w:rsidR="00E3667E" w:rsidRPr="000F6722" w:rsidRDefault="008F305A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You may prefer </w:t>
            </w:r>
            <w:proofErr w:type="gramStart"/>
            <w:r>
              <w:rPr>
                <w:b w:val="0"/>
                <w:spacing w:val="-1"/>
                <w:sz w:val="22"/>
                <w:szCs w:val="22"/>
              </w:rPr>
              <w:t xml:space="preserve">to </w:t>
            </w:r>
            <w:bookmarkStart w:id="3" w:name="_GoBack"/>
            <w:bookmarkEnd w:id="3"/>
            <w:r w:rsidR="00E3667E" w:rsidRPr="000F6722">
              <w:rPr>
                <w:b w:val="0"/>
                <w:spacing w:val="-1"/>
                <w:sz w:val="22"/>
                <w:szCs w:val="22"/>
              </w:rPr>
              <w:t xml:space="preserve"> download</w:t>
            </w:r>
            <w:proofErr w:type="gramEnd"/>
            <w:r w:rsidR="000F6722" w:rsidRPr="000F6722">
              <w:rPr>
                <w:b w:val="0"/>
                <w:spacing w:val="-1"/>
                <w:sz w:val="22"/>
                <w:szCs w:val="22"/>
              </w:rPr>
              <w:t xml:space="preserve"> the relevant condition specific management plan if your child has:</w:t>
            </w:r>
          </w:p>
          <w:p w:rsidR="000F6722" w:rsidRPr="000F6722" w:rsidRDefault="000F6722" w:rsidP="00543DD8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/>
                <w:spacing w:val="-1"/>
              </w:rPr>
            </w:pPr>
            <w:r w:rsidRPr="000F6722">
              <w:rPr>
                <w:rFonts w:ascii="Calibri"/>
                <w:spacing w:val="-1"/>
              </w:rPr>
              <w:t xml:space="preserve">Diabetes  - </w:t>
            </w:r>
            <w:hyperlink r:id="rId9" w:history="1">
              <w:r w:rsidRPr="000F6722">
                <w:rPr>
                  <w:rStyle w:val="Hyperlink"/>
                </w:rPr>
                <w:t>https://www.diabetesvic.org.au/Home</w:t>
              </w:r>
            </w:hyperlink>
            <w:r w:rsidRPr="000F6722">
              <w:t xml:space="preserve"> (click on How we help and Schools and early childhood settings)</w:t>
            </w:r>
          </w:p>
          <w:p w:rsidR="000F6722" w:rsidRPr="000F6722" w:rsidRDefault="000F6722" w:rsidP="00543DD8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 w:eastAsia="Calibri" w:hAnsi="Calibri" w:cs="Calibri"/>
              </w:rPr>
            </w:pPr>
            <w:r w:rsidRPr="000F6722">
              <w:rPr>
                <w:rFonts w:ascii="Calibri"/>
                <w:spacing w:val="-1"/>
              </w:rPr>
              <w:t xml:space="preserve">Asthma - </w:t>
            </w:r>
            <w:hyperlink r:id="rId10" w:history="1">
              <w:r w:rsidRPr="000F6722">
                <w:rPr>
                  <w:rStyle w:val="Hyperlink"/>
                  <w:rFonts w:ascii="Calibri"/>
                  <w:spacing w:val="-1"/>
                </w:rPr>
                <w:t>http://www.nationalasthma.org.au/health-professionals/asthma-action-plans</w:t>
              </w:r>
            </w:hyperlink>
            <w:r w:rsidRPr="000F6722">
              <w:rPr>
                <w:rFonts w:ascii="Calibri"/>
                <w:spacing w:val="-1"/>
              </w:rPr>
              <w:t xml:space="preserve"> </w:t>
            </w:r>
          </w:p>
          <w:p w:rsidR="000F6722" w:rsidRPr="000F6722" w:rsidRDefault="000F6722" w:rsidP="00543DD8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alibri" w:eastAsia="Calibri" w:hAnsi="Calibri" w:cs="Calibri"/>
              </w:rPr>
            </w:pPr>
            <w:r w:rsidRPr="000F6722">
              <w:rPr>
                <w:rFonts w:ascii="Calibri"/>
                <w:spacing w:val="-1"/>
              </w:rPr>
              <w:t xml:space="preserve">Anaphylaxis - </w:t>
            </w:r>
            <w:hyperlink r:id="rId11" w:history="1">
              <w:r w:rsidRPr="000F6722">
                <w:rPr>
                  <w:rStyle w:val="Hyperlink"/>
                  <w:rFonts w:ascii="Calibri"/>
                  <w:spacing w:val="-1"/>
                </w:rPr>
                <w:t>http://www.allergy.org.au/health-professionals/anaphylaxis-resources/ascia-action-plan-for-anaphylaxis</w:t>
              </w:r>
            </w:hyperlink>
            <w:r w:rsidRPr="000F6722">
              <w:rPr>
                <w:rFonts w:ascii="Calibri"/>
                <w:spacing w:val="-1"/>
              </w:rPr>
              <w:t xml:space="preserve"> </w:t>
            </w:r>
          </w:p>
          <w:p w:rsidR="000F6722" w:rsidRPr="000F6722" w:rsidRDefault="000F6722" w:rsidP="00543DD8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0F6722">
              <w:rPr>
                <w:rFonts w:ascii="Calibri"/>
                <w:spacing w:val="-1"/>
              </w:rPr>
              <w:t xml:space="preserve">Epilepsy -  </w:t>
            </w:r>
            <w:hyperlink r:id="rId12" w:history="1">
              <w:r w:rsidRPr="000F6722">
                <w:rPr>
                  <w:rFonts w:ascii="Calibri"/>
                  <w:spacing w:val="-1"/>
                </w:rPr>
                <w:t>https://www.epilepsy.org.au/node/3485</w:t>
              </w:r>
            </w:hyperlink>
            <w:r w:rsidRPr="000F6722">
              <w:rPr>
                <w:rFonts w:ascii="Calibri"/>
                <w:spacing w:val="-1"/>
              </w:rPr>
              <w:t xml:space="preserve">  (register and call 1300374537 for free access)</w:t>
            </w:r>
          </w:p>
        </w:tc>
      </w:tr>
      <w:tr w:rsidR="000F6722" w:rsidTr="00020F1F">
        <w:tc>
          <w:tcPr>
            <w:tcW w:w="2268" w:type="dxa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Student Name</w:t>
            </w:r>
          </w:p>
        </w:tc>
        <w:tc>
          <w:tcPr>
            <w:tcW w:w="8609" w:type="dxa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0F6722" w:rsidTr="00020F1F">
        <w:tc>
          <w:tcPr>
            <w:tcW w:w="2268" w:type="dxa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Medical Condition</w:t>
            </w:r>
          </w:p>
        </w:tc>
        <w:tc>
          <w:tcPr>
            <w:tcW w:w="8609" w:type="dxa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0F6722" w:rsidRPr="000F6722" w:rsidTr="00020F1F">
        <w:tc>
          <w:tcPr>
            <w:tcW w:w="10877" w:type="dxa"/>
            <w:gridSpan w:val="2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rFonts w:cs="Calibri"/>
                <w:spacing w:val="-1"/>
                <w:sz w:val="22"/>
                <w:szCs w:val="22"/>
              </w:rPr>
            </w:pPr>
            <w:r w:rsidRPr="000F6722">
              <w:rPr>
                <w:rFonts w:cs="Calibri"/>
                <w:spacing w:val="-1"/>
                <w:sz w:val="22"/>
                <w:szCs w:val="22"/>
              </w:rPr>
              <w:t>Detail</w:t>
            </w:r>
            <w:r w:rsidRPr="000F6722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the</w:t>
            </w:r>
            <w:r w:rsidRPr="000F6722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student’s</w:t>
            </w:r>
            <w:r w:rsidRPr="000F6722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usual</w:t>
            </w:r>
            <w:r w:rsidRPr="000F6722">
              <w:rPr>
                <w:rFonts w:cs="Calibri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symptoms, triggers</w:t>
            </w:r>
            <w:r w:rsidRPr="000F6722">
              <w:rPr>
                <w:rFonts w:cs="Calibri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and</w:t>
            </w:r>
            <w:r w:rsidRPr="000F6722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the</w:t>
            </w:r>
            <w:r w:rsidRPr="000F6722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action</w:t>
            </w:r>
            <w:r w:rsidRPr="000F6722">
              <w:rPr>
                <w:rFonts w:cs="Calibri"/>
                <w:spacing w:val="-3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2"/>
                <w:sz w:val="22"/>
                <w:szCs w:val="22"/>
              </w:rPr>
              <w:t>that</w:t>
            </w:r>
            <w:r w:rsidRPr="000F6722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is</w:t>
            </w:r>
            <w:r w:rsidRPr="000F6722">
              <w:rPr>
                <w:rFonts w:cs="Calibri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typically</w:t>
            </w:r>
            <w:r w:rsidRPr="000F6722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0F6722">
              <w:rPr>
                <w:rFonts w:cs="Calibri"/>
                <w:spacing w:val="-1"/>
                <w:sz w:val="22"/>
                <w:szCs w:val="22"/>
              </w:rPr>
              <w:t>taken:</w:t>
            </w: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B0C2B" w:rsidRDefault="008B0C2B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906865" w:rsidRPr="000F6722" w:rsidRDefault="00906865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</w:tc>
      </w:tr>
      <w:tr w:rsidR="000F6722" w:rsidRPr="000F6722" w:rsidTr="00020F1F">
        <w:tc>
          <w:tcPr>
            <w:tcW w:w="10877" w:type="dxa"/>
            <w:gridSpan w:val="2"/>
          </w:tcPr>
          <w:p w:rsidR="000F6722" w:rsidRDefault="000F6722" w:rsidP="008467FA">
            <w:pPr>
              <w:pStyle w:val="TableParagraph"/>
              <w:spacing w:before="56"/>
              <w:rPr>
                <w:b/>
                <w:spacing w:val="-1"/>
              </w:rPr>
            </w:pPr>
            <w:r w:rsidRPr="000F6722">
              <w:rPr>
                <w:rFonts w:ascii="Calibri"/>
                <w:b/>
                <w:spacing w:val="-1"/>
              </w:rPr>
              <w:t>Detail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any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regular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procedures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that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need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</w:rPr>
              <w:t>to</w:t>
            </w:r>
            <w:r w:rsidRPr="000F6722">
              <w:rPr>
                <w:rFonts w:ascii="Calibri"/>
                <w:b/>
                <w:spacing w:val="-1"/>
              </w:rPr>
              <w:t xml:space="preserve"> occur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school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(including the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role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</w:rPr>
              <w:t xml:space="preserve">of </w:t>
            </w:r>
            <w:r w:rsidRPr="000F6722">
              <w:rPr>
                <w:rFonts w:ascii="Calibri"/>
                <w:b/>
                <w:spacing w:val="-1"/>
              </w:rPr>
              <w:t>support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staff)</w:t>
            </w:r>
            <w:r w:rsidR="008467FA">
              <w:rPr>
                <w:rFonts w:ascii="Calibri"/>
                <w:b/>
                <w:spacing w:val="-1"/>
              </w:rPr>
              <w:t xml:space="preserve"> i.e. </w:t>
            </w:r>
            <w:r w:rsidRPr="008467FA">
              <w:rPr>
                <w:b/>
                <w:spacing w:val="-1"/>
              </w:rPr>
              <w:t>supervision, giving medication, perform a task for student</w:t>
            </w:r>
            <w:r w:rsidR="008467FA">
              <w:rPr>
                <w:b/>
                <w:spacing w:val="-1"/>
              </w:rPr>
              <w:t>.</w:t>
            </w:r>
          </w:p>
          <w:p w:rsidR="008467FA" w:rsidRDefault="008467FA" w:rsidP="008467FA">
            <w:pPr>
              <w:pStyle w:val="TableParagraph"/>
              <w:spacing w:before="56"/>
              <w:rPr>
                <w:b/>
                <w:spacing w:val="-1"/>
              </w:rPr>
            </w:pPr>
          </w:p>
          <w:p w:rsidR="008467FA" w:rsidRDefault="008467FA" w:rsidP="008467FA">
            <w:pPr>
              <w:pStyle w:val="TableParagraph"/>
              <w:spacing w:before="56"/>
              <w:rPr>
                <w:spacing w:val="-1"/>
              </w:rPr>
            </w:pPr>
          </w:p>
          <w:p w:rsidR="008B0C2B" w:rsidRPr="000F6722" w:rsidRDefault="008B0C2B" w:rsidP="008467FA">
            <w:pPr>
              <w:pStyle w:val="TableParagraph"/>
              <w:spacing w:before="56"/>
              <w:rPr>
                <w:spacing w:val="-1"/>
              </w:rPr>
            </w:pPr>
          </w:p>
        </w:tc>
      </w:tr>
      <w:tr w:rsidR="000F6722" w:rsidRPr="000F6722" w:rsidTr="00020F1F">
        <w:tc>
          <w:tcPr>
            <w:tcW w:w="10877" w:type="dxa"/>
            <w:gridSpan w:val="2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0F6722">
              <w:rPr>
                <w:spacing w:val="-1"/>
                <w:sz w:val="22"/>
                <w:szCs w:val="22"/>
              </w:rPr>
              <w:t>Clear signs that indicate Emergency Treatment needed:</w:t>
            </w: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:rsidR="008B0C2B" w:rsidRPr="000F6722" w:rsidRDefault="008B0C2B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</w:tc>
      </w:tr>
      <w:tr w:rsidR="000F6722" w:rsidTr="00020F1F">
        <w:tc>
          <w:tcPr>
            <w:tcW w:w="10877" w:type="dxa"/>
            <w:gridSpan w:val="2"/>
          </w:tcPr>
          <w:p w:rsidR="000F6722" w:rsidRPr="008467FA" w:rsidRDefault="008467FA" w:rsidP="008467FA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Emergency T</w:t>
            </w:r>
            <w:r w:rsidR="000F6722" w:rsidRPr="008467FA">
              <w:rPr>
                <w:spacing w:val="-1"/>
              </w:rPr>
              <w:t>reatment</w:t>
            </w:r>
            <w:r w:rsidR="000F6722" w:rsidRPr="008467FA">
              <w:t xml:space="preserve"> </w:t>
            </w:r>
            <w:r>
              <w:t>A</w:t>
            </w:r>
            <w:r w:rsidR="000F6722" w:rsidRPr="008467FA">
              <w:rPr>
                <w:spacing w:val="-2"/>
              </w:rPr>
              <w:t>ctions</w:t>
            </w:r>
          </w:p>
        </w:tc>
      </w:tr>
      <w:tr w:rsidR="000F6722" w:rsidTr="00020F1F">
        <w:tc>
          <w:tcPr>
            <w:tcW w:w="10877" w:type="dxa"/>
            <w:gridSpan w:val="2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1</w:t>
            </w:r>
            <w:r w:rsidRPr="008467FA">
              <w:rPr>
                <w:spacing w:val="-1"/>
                <w:sz w:val="22"/>
                <w:szCs w:val="22"/>
              </w:rPr>
              <w:t>:</w:t>
            </w: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:rsidR="00906865" w:rsidRPr="008467FA" w:rsidRDefault="00906865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0F6722" w:rsidTr="00020F1F">
        <w:tc>
          <w:tcPr>
            <w:tcW w:w="10877" w:type="dxa"/>
            <w:gridSpan w:val="2"/>
          </w:tcPr>
          <w:p w:rsidR="008467FA" w:rsidRDefault="000F6722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</w:t>
            </w:r>
            <w:r w:rsidRPr="008467FA">
              <w:rPr>
                <w:spacing w:val="-1"/>
                <w:sz w:val="22"/>
                <w:szCs w:val="22"/>
              </w:rPr>
              <w:t>2:</w:t>
            </w: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:rsidR="00906865" w:rsidRPr="008467FA" w:rsidRDefault="00906865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0F6722" w:rsidTr="00020F1F">
        <w:tc>
          <w:tcPr>
            <w:tcW w:w="10877" w:type="dxa"/>
            <w:gridSpan w:val="2"/>
          </w:tcPr>
          <w:p w:rsidR="008467FA" w:rsidRDefault="000F6722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</w:t>
            </w:r>
            <w:r w:rsidRPr="008467FA">
              <w:rPr>
                <w:spacing w:val="-1"/>
                <w:sz w:val="22"/>
                <w:szCs w:val="22"/>
              </w:rPr>
              <w:t>3:</w:t>
            </w:r>
          </w:p>
          <w:p w:rsidR="008467FA" w:rsidRDefault="008467FA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:rsidR="00906865" w:rsidRPr="008467FA" w:rsidRDefault="00906865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0F6722" w:rsidTr="00020F1F">
        <w:tc>
          <w:tcPr>
            <w:tcW w:w="10877" w:type="dxa"/>
            <w:gridSpan w:val="2"/>
          </w:tcPr>
          <w:p w:rsidR="000F6722" w:rsidRDefault="000F6722" w:rsidP="000F6722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Call ambulance when student:</w:t>
            </w:r>
          </w:p>
          <w:p w:rsidR="008467FA" w:rsidRPr="008467FA" w:rsidRDefault="008467FA" w:rsidP="000F6722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</w:tbl>
    <w:p w:rsidR="00E3667E" w:rsidRPr="00906865" w:rsidRDefault="00E3667E">
      <w:pPr>
        <w:pStyle w:val="Heading1"/>
        <w:spacing w:before="51"/>
        <w:ind w:left="128"/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4"/>
      </w:tblGrid>
      <w:tr w:rsidR="00543DD8" w:rsidTr="00020F1F">
        <w:trPr>
          <w:trHeight w:val="1288"/>
        </w:trPr>
        <w:tc>
          <w:tcPr>
            <w:tcW w:w="10884" w:type="dxa"/>
            <w:shd w:val="clear" w:color="auto" w:fill="F2F2F2" w:themeFill="background1" w:themeFillShade="F2"/>
          </w:tcPr>
          <w:p w:rsidR="008467FA" w:rsidRPr="008467FA" w:rsidRDefault="008467FA" w:rsidP="008467FA">
            <w:pPr>
              <w:ind w:righ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Directorate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collects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arrange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collected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officers,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paramedical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accident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stored,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disclosed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Privacy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Records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(Privacy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Access)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1997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</w:tr>
    </w:tbl>
    <w:p w:rsidR="008467FA" w:rsidRPr="00906865" w:rsidRDefault="008467FA" w:rsidP="008467FA">
      <w:pPr>
        <w:pStyle w:val="Heading1"/>
        <w:spacing w:before="51"/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107"/>
        <w:gridCol w:w="1979"/>
        <w:gridCol w:w="849"/>
        <w:gridCol w:w="896"/>
        <w:gridCol w:w="1789"/>
      </w:tblGrid>
      <w:tr w:rsidR="000F6722" w:rsidTr="00020F1F">
        <w:tc>
          <w:tcPr>
            <w:tcW w:w="10884" w:type="dxa"/>
            <w:gridSpan w:val="6"/>
          </w:tcPr>
          <w:p w:rsidR="000F6722" w:rsidRDefault="000F6722">
            <w:pPr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Office Use Only</w:t>
            </w:r>
          </w:p>
        </w:tc>
      </w:tr>
      <w:tr w:rsidR="00543DD8" w:rsidTr="00020F1F">
        <w:tc>
          <w:tcPr>
            <w:tcW w:w="2264" w:type="dxa"/>
          </w:tcPr>
          <w:p w:rsidR="000F6722" w:rsidRPr="000F6722" w:rsidRDefault="000F6722" w:rsidP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Student Central ID</w:t>
            </w:r>
          </w:p>
        </w:tc>
        <w:tc>
          <w:tcPr>
            <w:tcW w:w="3107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  <w:tc>
          <w:tcPr>
            <w:tcW w:w="1979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Entered into MAZE</w:t>
            </w:r>
          </w:p>
        </w:tc>
        <w:tc>
          <w:tcPr>
            <w:tcW w:w="849" w:type="dxa"/>
          </w:tcPr>
          <w:p w:rsidR="000F6722" w:rsidRPr="000F6722" w:rsidRDefault="000F6722" w:rsidP="000F6722">
            <w:pPr>
              <w:spacing w:before="10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F6722">
              <w:rPr>
                <w:rFonts w:ascii="Calibri" w:eastAsia="Calibri" w:hAnsi="Calibri" w:cs="Calibri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</w:tcPr>
          <w:p w:rsidR="000F6722" w:rsidRPr="000F6722" w:rsidRDefault="000F6722" w:rsidP="000F6722">
            <w:pPr>
              <w:spacing w:before="10"/>
              <w:jc w:val="righ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Date</w:t>
            </w:r>
          </w:p>
        </w:tc>
        <w:tc>
          <w:tcPr>
            <w:tcW w:w="1789" w:type="dxa"/>
          </w:tcPr>
          <w:p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</w:tbl>
    <w:p w:rsidR="007A15DA" w:rsidRDefault="007A15DA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7A15DA" w:rsidSect="00543DD8">
      <w:headerReference w:type="default" r:id="rId13"/>
      <w:footerReference w:type="default" r:id="rId14"/>
      <w:pgSz w:w="11910" w:h="16840"/>
      <w:pgMar w:top="567" w:right="567" w:bottom="454" w:left="567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7F" w:rsidRDefault="00F6787F" w:rsidP="00093914">
      <w:r>
        <w:separator/>
      </w:r>
    </w:p>
  </w:endnote>
  <w:endnote w:type="continuationSeparator" w:id="0">
    <w:p w:rsidR="00F6787F" w:rsidRDefault="00F6787F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The_Directorate_collects_the_information" w:displacedByCustomXml="next"/>
  <w:bookmarkEnd w:id="4" w:displacedByCustomXml="next"/>
  <w:sdt>
    <w:sdtPr>
      <w:id w:val="4310591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96575" w:rsidRDefault="00296575">
            <w:pPr>
              <w:pStyle w:val="Footer"/>
              <w:jc w:val="center"/>
            </w:pPr>
            <w:r>
              <w:t xml:space="preserve">Page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903BBF">
              <w:rPr>
                <w:b/>
                <w:noProof/>
              </w:rPr>
              <w:t>2</w:t>
            </w:r>
            <w:r w:rsidR="009246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903BBF">
              <w:rPr>
                <w:b/>
                <w:noProof/>
              </w:rPr>
              <w:t>2</w:t>
            </w:r>
            <w:r w:rsidR="009246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575" w:rsidRDefault="00296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7F" w:rsidRDefault="00F6787F" w:rsidP="00093914">
      <w:r>
        <w:separator/>
      </w:r>
    </w:p>
  </w:footnote>
  <w:footnote w:type="continuationSeparator" w:id="0">
    <w:p w:rsidR="00F6787F" w:rsidRDefault="00F6787F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75" w:rsidRPr="007A2FBE" w:rsidRDefault="00296575" w:rsidP="007A2FBE">
    <w:pPr>
      <w:pStyle w:val="Header"/>
      <w:jc w:val="right"/>
      <w:rPr>
        <w:b/>
        <w:sz w:val="36"/>
        <w:szCs w:val="36"/>
      </w:rPr>
    </w:pPr>
    <w:r w:rsidRPr="007A2FBE"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57216" behindDoc="1" locked="0" layoutInCell="1" allowOverlap="1" wp14:anchorId="4752CB86" wp14:editId="4E56BA42">
          <wp:simplePos x="0" y="0"/>
          <wp:positionH relativeFrom="column">
            <wp:posOffset>17145</wp:posOffset>
          </wp:positionH>
          <wp:positionV relativeFrom="paragraph">
            <wp:posOffset>-198120</wp:posOffset>
          </wp:positionV>
          <wp:extent cx="1375410" cy="693420"/>
          <wp:effectExtent l="19050" t="0" r="0" b="0"/>
          <wp:wrapTight wrapText="bothSides">
            <wp:wrapPolygon edited="0">
              <wp:start x="-299" y="0"/>
              <wp:lineTo x="-299" y="20769"/>
              <wp:lineTo x="21540" y="20769"/>
              <wp:lineTo x="21540" y="0"/>
              <wp:lineTo x="-299" y="0"/>
            </wp:wrapPolygon>
          </wp:wrapTight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FBE">
      <w:rPr>
        <w:b/>
        <w:sz w:val="36"/>
        <w:szCs w:val="36"/>
      </w:rPr>
      <w:t>KNOWN MEDICAL CONDITION RESPONSE PLAN</w:t>
    </w:r>
  </w:p>
  <w:p w:rsidR="00296575" w:rsidRDefault="0029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2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3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A"/>
    <w:rsid w:val="00020F1F"/>
    <w:rsid w:val="00093914"/>
    <w:rsid w:val="000A7064"/>
    <w:rsid w:val="000C1568"/>
    <w:rsid w:val="000F6722"/>
    <w:rsid w:val="00102DF3"/>
    <w:rsid w:val="00117FE2"/>
    <w:rsid w:val="00133E42"/>
    <w:rsid w:val="001530C5"/>
    <w:rsid w:val="001B28F7"/>
    <w:rsid w:val="00270250"/>
    <w:rsid w:val="00271D7F"/>
    <w:rsid w:val="00296575"/>
    <w:rsid w:val="00416607"/>
    <w:rsid w:val="00543DD8"/>
    <w:rsid w:val="005E568D"/>
    <w:rsid w:val="00723B1C"/>
    <w:rsid w:val="007A15DA"/>
    <w:rsid w:val="007A2FBE"/>
    <w:rsid w:val="007E7AB9"/>
    <w:rsid w:val="008467FA"/>
    <w:rsid w:val="008921D5"/>
    <w:rsid w:val="008B0C2B"/>
    <w:rsid w:val="008F305A"/>
    <w:rsid w:val="00902B42"/>
    <w:rsid w:val="00903BBF"/>
    <w:rsid w:val="00906865"/>
    <w:rsid w:val="009246D4"/>
    <w:rsid w:val="00925660"/>
    <w:rsid w:val="009B3C46"/>
    <w:rsid w:val="00A10955"/>
    <w:rsid w:val="00A43191"/>
    <w:rsid w:val="00A47796"/>
    <w:rsid w:val="00B22149"/>
    <w:rsid w:val="00B255B9"/>
    <w:rsid w:val="00B34AA2"/>
    <w:rsid w:val="00B73580"/>
    <w:rsid w:val="00BB7235"/>
    <w:rsid w:val="00C02D1C"/>
    <w:rsid w:val="00C33ABC"/>
    <w:rsid w:val="00C45300"/>
    <w:rsid w:val="00C517A4"/>
    <w:rsid w:val="00C83309"/>
    <w:rsid w:val="00C84077"/>
    <w:rsid w:val="00CC795B"/>
    <w:rsid w:val="00CD7FCC"/>
    <w:rsid w:val="00D03405"/>
    <w:rsid w:val="00D83BC0"/>
    <w:rsid w:val="00E27A10"/>
    <w:rsid w:val="00E3667E"/>
    <w:rsid w:val="00E44C8B"/>
    <w:rsid w:val="00E46AE8"/>
    <w:rsid w:val="00F47A5B"/>
    <w:rsid w:val="00F6787F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ilepsy.org.au/node/34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rgy.org.au/health-professionals/anaphylaxis-resources/ascia-action-plan-for-anaphylaxi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onalasthma.org.au/health-professionals/asthma-action-pla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abetesvic.org.au/Ho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64E9-39B2-4BAC-9893-17DE4FA4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michelle_fitzgibbon</cp:lastModifiedBy>
  <cp:revision>3</cp:revision>
  <cp:lastPrinted>2016-11-21T05:36:00Z</cp:lastPrinted>
  <dcterms:created xsi:type="dcterms:W3CDTF">2016-11-21T05:25:00Z</dcterms:created>
  <dcterms:modified xsi:type="dcterms:W3CDTF">2016-11-21T05:40:00Z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